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C62" w:rsidRDefault="00094C62" w:rsidP="00094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  <w:r w:rsidRPr="00D338E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Endorsement No.: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CE/Trans</w:t>
      </w:r>
      <w:r w:rsidRPr="00D338E8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/VJA/Tech/Endorse/14/2025, </w:t>
      </w:r>
      <w:r w:rsidRPr="00D338E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SG"/>
        </w:rPr>
        <w:t>Date:</w:t>
      </w:r>
      <w:r w:rsidRPr="00D338E8"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  <w:t xml:space="preserve"> 10-11-2025</w:t>
      </w:r>
    </w:p>
    <w:p w:rsidR="00094C62" w:rsidRPr="00D338E8" w:rsidRDefault="00094C62" w:rsidP="00094C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n-SG"/>
        </w:rPr>
      </w:pPr>
    </w:p>
    <w:p w:rsidR="00094C62" w:rsidRPr="00CC49F7" w:rsidRDefault="00094C62" w:rsidP="00094C62">
      <w:pPr>
        <w:spacing w:after="0" w:line="240" w:lineRule="auto"/>
        <w:ind w:left="1134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Sub: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 – Periodical maintenance of 132/33 kV Sub-Stations and transmission lines – Instructions issued by CE/Operation – Communication – Reg.</w:t>
      </w:r>
    </w:p>
    <w:p w:rsidR="00094C62" w:rsidRDefault="00094C62" w:rsidP="00094C6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Ref: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 xml:space="preserve">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CE/Operation </w:t>
      </w:r>
      <w:proofErr w:type="spellStart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Lr</w:t>
      </w:r>
      <w:proofErr w:type="spellEnd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. No. CE/</w:t>
      </w:r>
      <w:proofErr w:type="spellStart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Opn</w:t>
      </w:r>
      <w:proofErr w:type="spellEnd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/Tech/PM/2025-26/32, dated 05-11-2025.</w:t>
      </w:r>
    </w:p>
    <w:p w:rsidR="00094C62" w:rsidRPr="003B58EC" w:rsidRDefault="00094C62" w:rsidP="00094C62">
      <w:pPr>
        <w:pStyle w:val="ListParagraph"/>
        <w:spacing w:after="0" w:line="240" w:lineRule="auto"/>
        <w:ind w:left="4020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- - -</w:t>
      </w: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ENDORSEMENT</w:t>
      </w:r>
    </w:p>
    <w:p w:rsidR="00094C62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 copy of the </w:t>
      </w: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letter cited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is forwarded herewith to the officers mentioned in the address entry </w:t>
      </w:r>
      <w:r w:rsidRPr="003B58EC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for information and necessary action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. They are requested to:</w:t>
      </w:r>
    </w:p>
    <w:p w:rsidR="00094C62" w:rsidRPr="00CC49F7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Pr="00CC49F7" w:rsidRDefault="00094C62" w:rsidP="00094C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Scrupulously follow the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periodical maintenance schedule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for all 132/33 kV Sub-Stations and EHT lines as prescribed therein.</w:t>
      </w:r>
    </w:p>
    <w:p w:rsidR="00094C62" w:rsidRPr="00CC49F7" w:rsidRDefault="00094C62" w:rsidP="00094C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Ensure that all works are carried out strictly in accordance with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safety procedures, PTW/LOTO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instructions and documented in the respective logbooks.</w:t>
      </w:r>
    </w:p>
    <w:p w:rsidR="00094C62" w:rsidRPr="00CC49F7" w:rsidRDefault="00094C62" w:rsidP="00094C62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Submit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monthly compliance reports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to this office by the </w:t>
      </w:r>
      <w:r w:rsidRPr="0098099D"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5th of the succeeding month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, indicating completion status, constraints, and critical observations.</w:t>
      </w:r>
    </w:p>
    <w:p w:rsidR="00094C62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The </w:t>
      </w:r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original communication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of CE/Operation is retained in this office file for record.</w:t>
      </w:r>
    </w:p>
    <w:p w:rsidR="00094C62" w:rsidRPr="00CC49F7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Default="00094C62" w:rsidP="00094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Chief Engineer/Transmission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                                                                            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APTRANSCO, Vijayawada</w:t>
      </w:r>
    </w:p>
    <w:p w:rsidR="00094C62" w:rsidRPr="00A56B29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SG"/>
        </w:rPr>
        <w:t>To</w:t>
      </w:r>
    </w:p>
    <w:p w:rsidR="00094C62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1. All Executive Engineers/OMC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, APTRAN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SCO under SE/OMC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– for information &amp; necessary action.</w:t>
      </w: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2. 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All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Dy.EEs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/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AE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/AEE</w:t>
      </w:r>
      <w:r>
        <w:rPr>
          <w:rFonts w:ascii="Times New Roman" w:eastAsia="Times New Roman" w:hAnsi="Times New Roman" w:cs="Times New Roman"/>
          <w:sz w:val="24"/>
          <w:szCs w:val="24"/>
          <w:lang w:eastAsia="en-SG"/>
        </w:rPr>
        <w:t>s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 xml:space="preserve"> (Ope</w:t>
      </w:r>
      <w:bookmarkStart w:id="0" w:name="_GoBack"/>
      <w:bookmarkEnd w:id="0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t>ration) 132/33 kV Sub-Stations under their control – for strict compliance.</w:t>
      </w:r>
    </w:p>
    <w:p w:rsidR="00094C62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</w:pPr>
    </w:p>
    <w:p w:rsidR="00094C62" w:rsidRPr="00CC49F7" w:rsidRDefault="00094C62" w:rsidP="00094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SG"/>
        </w:rPr>
      </w:pPr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Copy to</w:t>
      </w:r>
      <w:proofErr w:type="gramStart"/>
      <w:r w:rsidRPr="00CC49F7">
        <w:rPr>
          <w:rFonts w:ascii="Times New Roman" w:eastAsia="Times New Roman" w:hAnsi="Times New Roman" w:cs="Times New Roman"/>
          <w:b/>
          <w:bCs/>
          <w:sz w:val="24"/>
          <w:szCs w:val="24"/>
          <w:lang w:eastAsia="en-SG"/>
        </w:rPr>
        <w:t>:</w:t>
      </w:r>
      <w:proofErr w:type="gramEnd"/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CE/Operation, APTRANSCO – for information.</w:t>
      </w:r>
      <w:r w:rsidRPr="00CC49F7">
        <w:rPr>
          <w:rFonts w:ascii="Times New Roman" w:eastAsia="Times New Roman" w:hAnsi="Times New Roman" w:cs="Times New Roman"/>
          <w:sz w:val="24"/>
          <w:szCs w:val="24"/>
          <w:lang w:eastAsia="en-SG"/>
        </w:rPr>
        <w:br/>
        <w:t>File / Spare.</w:t>
      </w:r>
    </w:p>
    <w:p w:rsidR="008420C9" w:rsidRDefault="008420C9" w:rsidP="00094C62">
      <w:pPr>
        <w:spacing w:after="0" w:line="240" w:lineRule="auto"/>
      </w:pPr>
    </w:p>
    <w:sectPr w:rsidR="008420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F554AF"/>
    <w:multiLevelType w:val="multilevel"/>
    <w:tmpl w:val="252EE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7C7"/>
    <w:rsid w:val="00094C62"/>
    <w:rsid w:val="008420C9"/>
    <w:rsid w:val="008E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745E06-5EAC-4360-A13E-E0216D73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C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94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HP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Srinivas Kota</dc:creator>
  <cp:keywords/>
  <dc:description/>
  <cp:lastModifiedBy>Srinivas Kota</cp:lastModifiedBy>
  <cp:revision>2</cp:revision>
  <dcterms:created xsi:type="dcterms:W3CDTF">2025-11-10T05:34:00Z</dcterms:created>
  <dcterms:modified xsi:type="dcterms:W3CDTF">2025-11-10T05:34:00Z</dcterms:modified>
</cp:coreProperties>
</file>